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A6957" w14:textId="77777777" w:rsidR="0079418F" w:rsidRPr="00A6097E" w:rsidRDefault="0079418F" w:rsidP="00592042">
      <w:pPr>
        <w:jc w:val="center"/>
        <w:rPr>
          <w:sz w:val="32"/>
          <w:szCs w:val="32"/>
        </w:rPr>
      </w:pPr>
      <w:r w:rsidRPr="00A6097E">
        <w:rPr>
          <w:rFonts w:hint="eastAsia"/>
          <w:sz w:val="32"/>
          <w:szCs w:val="32"/>
        </w:rPr>
        <w:t>審</w:t>
      </w:r>
      <w:r w:rsidR="00592042" w:rsidRPr="00A6097E">
        <w:rPr>
          <w:rFonts w:hint="eastAsia"/>
          <w:sz w:val="32"/>
          <w:szCs w:val="32"/>
        </w:rPr>
        <w:t xml:space="preserve">　</w:t>
      </w:r>
      <w:r w:rsidRPr="00A6097E">
        <w:rPr>
          <w:rFonts w:hint="eastAsia"/>
          <w:sz w:val="32"/>
          <w:szCs w:val="32"/>
        </w:rPr>
        <w:t>査</w:t>
      </w:r>
      <w:r w:rsidR="00592042" w:rsidRPr="00A6097E">
        <w:rPr>
          <w:rFonts w:hint="eastAsia"/>
          <w:sz w:val="32"/>
          <w:szCs w:val="32"/>
        </w:rPr>
        <w:t xml:space="preserve">　</w:t>
      </w:r>
      <w:r w:rsidRPr="00A6097E">
        <w:rPr>
          <w:rFonts w:hint="eastAsia"/>
          <w:sz w:val="32"/>
          <w:szCs w:val="32"/>
        </w:rPr>
        <w:t>基</w:t>
      </w:r>
      <w:r w:rsidR="00592042" w:rsidRPr="00A6097E">
        <w:rPr>
          <w:rFonts w:hint="eastAsia"/>
          <w:sz w:val="32"/>
          <w:szCs w:val="32"/>
        </w:rPr>
        <w:t xml:space="preserve">　</w:t>
      </w:r>
      <w:r w:rsidRPr="00A6097E">
        <w:rPr>
          <w:rFonts w:hint="eastAsia"/>
          <w:sz w:val="32"/>
          <w:szCs w:val="32"/>
        </w:rPr>
        <w:t>準</w:t>
      </w:r>
    </w:p>
    <w:p w14:paraId="3437EE4C" w14:textId="77777777" w:rsidR="0079418F" w:rsidRPr="00A6097E" w:rsidRDefault="0079418F" w:rsidP="0079418F">
      <w:pPr>
        <w:rPr>
          <w:rFonts w:asciiTheme="minorEastAsia" w:hAnsiTheme="minorEastAsia"/>
          <w:sz w:val="22"/>
        </w:rPr>
      </w:pPr>
      <w:r w:rsidRPr="00A6097E">
        <w:rPr>
          <w:rFonts w:asciiTheme="minorEastAsia" w:hAnsiTheme="minorEastAsia" w:hint="eastAsia"/>
          <w:sz w:val="22"/>
        </w:rPr>
        <w:t xml:space="preserve"> </w:t>
      </w:r>
    </w:p>
    <w:p w14:paraId="60BD9C38" w14:textId="77777777" w:rsidR="0079418F" w:rsidRPr="00A6097E" w:rsidRDefault="0079418F" w:rsidP="0079418F">
      <w:pPr>
        <w:rPr>
          <w:rFonts w:asciiTheme="minorEastAsia" w:hAnsiTheme="minorEastAsia"/>
          <w:sz w:val="22"/>
        </w:rPr>
      </w:pPr>
      <w:r w:rsidRPr="00A6097E">
        <w:rPr>
          <w:rFonts w:asciiTheme="minorEastAsia" w:hAnsiTheme="minorEastAsia" w:hint="eastAsia"/>
          <w:sz w:val="22"/>
        </w:rPr>
        <w:t>Ⅰ</w:t>
      </w:r>
      <w:r w:rsidR="00592042" w:rsidRPr="00A6097E">
        <w:rPr>
          <w:rFonts w:asciiTheme="minorEastAsia" w:hAnsiTheme="minorEastAsia" w:hint="eastAsia"/>
          <w:sz w:val="22"/>
        </w:rPr>
        <w:t>．</w:t>
      </w:r>
      <w:r w:rsidRPr="00A6097E">
        <w:rPr>
          <w:rFonts w:asciiTheme="minorEastAsia" w:hAnsiTheme="minorEastAsia" w:hint="eastAsia"/>
          <w:sz w:val="22"/>
        </w:rPr>
        <w:t xml:space="preserve">採択案件の決定方法 </w:t>
      </w:r>
    </w:p>
    <w:p w14:paraId="651EFC8A" w14:textId="707CB20E" w:rsidR="00592042" w:rsidRPr="00A6097E" w:rsidRDefault="0079418F" w:rsidP="00592042">
      <w:pPr>
        <w:ind w:firstLineChars="100" w:firstLine="220"/>
        <w:rPr>
          <w:rFonts w:asciiTheme="minorEastAsia" w:hAnsiTheme="minorEastAsia"/>
          <w:sz w:val="22"/>
        </w:rPr>
      </w:pPr>
      <w:r w:rsidRPr="00A6097E">
        <w:rPr>
          <w:rFonts w:asciiTheme="minorEastAsia" w:hAnsiTheme="minorEastAsia" w:hint="eastAsia"/>
          <w:sz w:val="22"/>
        </w:rPr>
        <w:t>提案された企画について審査を行い、各評価項目の得点合計が最も高い者を採択案件に決定する。</w:t>
      </w:r>
    </w:p>
    <w:p w14:paraId="70CB1F0F" w14:textId="77777777" w:rsidR="0079418F" w:rsidRPr="00A6097E" w:rsidRDefault="0079418F" w:rsidP="00592042">
      <w:pPr>
        <w:rPr>
          <w:rFonts w:asciiTheme="minorEastAsia" w:hAnsiTheme="minorEastAsia"/>
          <w:sz w:val="22"/>
        </w:rPr>
      </w:pPr>
    </w:p>
    <w:p w14:paraId="3B7375FD" w14:textId="77777777" w:rsidR="00592042" w:rsidRPr="00A6097E" w:rsidRDefault="0079418F" w:rsidP="0079418F">
      <w:pPr>
        <w:rPr>
          <w:rFonts w:asciiTheme="minorEastAsia" w:hAnsiTheme="minorEastAsia"/>
          <w:sz w:val="22"/>
        </w:rPr>
      </w:pPr>
      <w:r w:rsidRPr="00A6097E">
        <w:rPr>
          <w:rFonts w:asciiTheme="minorEastAsia" w:hAnsiTheme="minorEastAsia" w:hint="eastAsia"/>
          <w:sz w:val="22"/>
        </w:rPr>
        <w:t>Ⅱ</w:t>
      </w:r>
      <w:r w:rsidR="00592042" w:rsidRPr="00A6097E">
        <w:rPr>
          <w:rFonts w:asciiTheme="minorEastAsia" w:hAnsiTheme="minorEastAsia" w:hint="eastAsia"/>
          <w:sz w:val="22"/>
        </w:rPr>
        <w:t>．</w:t>
      </w:r>
      <w:r w:rsidRPr="00A6097E">
        <w:rPr>
          <w:rFonts w:asciiTheme="minorEastAsia" w:hAnsiTheme="minorEastAsia" w:hint="eastAsia"/>
          <w:sz w:val="22"/>
        </w:rPr>
        <w:t>審査方法</w:t>
      </w:r>
    </w:p>
    <w:p w14:paraId="5ABB7BC7" w14:textId="00AD8E7A" w:rsidR="00694BDF" w:rsidRDefault="0079418F" w:rsidP="00F81913">
      <w:pPr>
        <w:ind w:firstLineChars="100" w:firstLine="220"/>
        <w:rPr>
          <w:rFonts w:asciiTheme="minorEastAsia" w:hAnsiTheme="minorEastAsia"/>
          <w:sz w:val="22"/>
        </w:rPr>
      </w:pPr>
      <w:r w:rsidRPr="00A6097E">
        <w:rPr>
          <w:rFonts w:asciiTheme="minorEastAsia" w:hAnsiTheme="minorEastAsia" w:hint="eastAsia"/>
          <w:sz w:val="22"/>
        </w:rPr>
        <w:t>企画提案書に基づき、国立大学法人千葉大学に設置された</w:t>
      </w:r>
      <w:r w:rsidR="00F81913" w:rsidRPr="00A6097E">
        <w:rPr>
          <w:rFonts w:asciiTheme="minorEastAsia" w:hAnsiTheme="minorEastAsia" w:hint="eastAsia"/>
          <w:sz w:val="22"/>
        </w:rPr>
        <w:t>「</w:t>
      </w:r>
      <w:r w:rsidR="009D3975" w:rsidRPr="006D6989">
        <w:rPr>
          <w:rFonts w:asciiTheme="minorEastAsia" w:hAnsiTheme="minorEastAsia" w:cs="ＭＳ ゴシック" w:hint="eastAsia"/>
          <w:kern w:val="0"/>
          <w:sz w:val="22"/>
        </w:rPr>
        <w:t>千葉大学医学部附属病院</w:t>
      </w:r>
      <w:r w:rsidR="009D3975">
        <w:rPr>
          <w:rFonts w:asciiTheme="minorEastAsia" w:hAnsiTheme="minorEastAsia" w:cs="ＭＳ ゴシック" w:hint="eastAsia"/>
          <w:kern w:val="0"/>
          <w:sz w:val="22"/>
        </w:rPr>
        <w:t>にし棟職員食堂、コンビニ（飲食スペース含）、理容室</w:t>
      </w:r>
      <w:r w:rsidR="009D3975" w:rsidRPr="006D6989">
        <w:rPr>
          <w:rFonts w:asciiTheme="minorEastAsia" w:hAnsiTheme="minorEastAsia" w:cs="ＭＳ ゴシック" w:hint="eastAsia"/>
          <w:kern w:val="0"/>
          <w:sz w:val="22"/>
        </w:rPr>
        <w:t>運営事業</w:t>
      </w:r>
      <w:r w:rsidR="009D3975" w:rsidRPr="006D6989">
        <w:rPr>
          <w:rFonts w:asciiTheme="minorEastAsia" w:hAnsiTheme="minorEastAsia" w:hint="eastAsia"/>
          <w:sz w:val="22"/>
        </w:rPr>
        <w:t>企画審査委員会</w:t>
      </w:r>
      <w:r w:rsidR="00F81913" w:rsidRPr="00A6097E">
        <w:rPr>
          <w:rFonts w:asciiTheme="minorEastAsia" w:hAnsiTheme="minorEastAsia" w:hint="eastAsia"/>
          <w:sz w:val="22"/>
        </w:rPr>
        <w:t>」（以下「企画審査委員会」という。）</w:t>
      </w:r>
      <w:r w:rsidRPr="00A6097E">
        <w:rPr>
          <w:rFonts w:asciiTheme="minorEastAsia" w:hAnsiTheme="minorEastAsia" w:hint="eastAsia"/>
          <w:sz w:val="22"/>
        </w:rPr>
        <w:t>において書類選考を実施</w:t>
      </w:r>
      <w:r w:rsidR="00694BDF">
        <w:rPr>
          <w:rFonts w:asciiTheme="minorEastAsia" w:hAnsiTheme="minorEastAsia" w:hint="eastAsia"/>
          <w:sz w:val="22"/>
        </w:rPr>
        <w:t>する。</w:t>
      </w:r>
      <w:r w:rsidR="00F15F87">
        <w:rPr>
          <w:rFonts w:asciiTheme="minorEastAsia" w:hAnsiTheme="minorEastAsia" w:hint="eastAsia"/>
          <w:sz w:val="22"/>
        </w:rPr>
        <w:t>（</w:t>
      </w:r>
      <w:r w:rsidR="00F15F87" w:rsidRPr="006D6989">
        <w:rPr>
          <w:rFonts w:asciiTheme="minorEastAsia" w:hAnsiTheme="minorEastAsia" w:hint="eastAsia"/>
          <w:sz w:val="22"/>
        </w:rPr>
        <w:t>企画審査委員会</w:t>
      </w:r>
      <w:r w:rsidR="00F15F87">
        <w:rPr>
          <w:rFonts w:asciiTheme="minorEastAsia" w:hAnsiTheme="minorEastAsia" w:hint="eastAsia"/>
          <w:sz w:val="22"/>
        </w:rPr>
        <w:t>が必要と認めた場合はプレゼンテーション選考・面接選考を実施する場合がある。）</w:t>
      </w:r>
    </w:p>
    <w:p w14:paraId="57824858" w14:textId="089517B7" w:rsidR="0079418F" w:rsidRPr="00A6097E" w:rsidRDefault="0079418F" w:rsidP="00F81913">
      <w:pPr>
        <w:ind w:firstLineChars="100" w:firstLine="220"/>
        <w:rPr>
          <w:rFonts w:asciiTheme="minorEastAsia" w:hAnsiTheme="minorEastAsia"/>
          <w:sz w:val="22"/>
        </w:rPr>
      </w:pPr>
      <w:r w:rsidRPr="00A6097E">
        <w:rPr>
          <w:rFonts w:asciiTheme="minorEastAsia" w:hAnsiTheme="minorEastAsia" w:hint="eastAsia"/>
          <w:sz w:val="22"/>
        </w:rPr>
        <w:t>また、必要に応じて審査期間中に提案の詳細に関する追加資料の提出を求めることもある。</w:t>
      </w:r>
    </w:p>
    <w:p w14:paraId="3C1E4537" w14:textId="77777777" w:rsidR="00F81913" w:rsidRPr="00AC4853" w:rsidRDefault="00F81913" w:rsidP="00F81913">
      <w:pPr>
        <w:rPr>
          <w:rFonts w:asciiTheme="minorEastAsia" w:hAnsiTheme="minorEastAsia"/>
          <w:sz w:val="22"/>
        </w:rPr>
      </w:pPr>
    </w:p>
    <w:p w14:paraId="7052225F" w14:textId="77777777" w:rsidR="0079418F" w:rsidRPr="00A6097E" w:rsidRDefault="0079418F" w:rsidP="0079418F">
      <w:pPr>
        <w:rPr>
          <w:rFonts w:asciiTheme="minorEastAsia" w:hAnsiTheme="minorEastAsia"/>
          <w:sz w:val="22"/>
        </w:rPr>
      </w:pPr>
      <w:r w:rsidRPr="00A6097E">
        <w:rPr>
          <w:rFonts w:asciiTheme="minorEastAsia" w:hAnsiTheme="minorEastAsia" w:hint="eastAsia"/>
          <w:sz w:val="22"/>
        </w:rPr>
        <w:t>Ⅲ</w:t>
      </w:r>
      <w:r w:rsidR="00F81913" w:rsidRPr="00A6097E">
        <w:rPr>
          <w:rFonts w:asciiTheme="minorEastAsia" w:hAnsiTheme="minorEastAsia" w:hint="eastAsia"/>
          <w:sz w:val="22"/>
        </w:rPr>
        <w:t>．</w:t>
      </w:r>
      <w:r w:rsidRPr="00A6097E">
        <w:rPr>
          <w:rFonts w:asciiTheme="minorEastAsia" w:hAnsiTheme="minorEastAsia" w:hint="eastAsia"/>
          <w:sz w:val="22"/>
        </w:rPr>
        <w:t xml:space="preserve">評価方法 </w:t>
      </w:r>
    </w:p>
    <w:p w14:paraId="19FD9D16" w14:textId="41C7EDAE" w:rsidR="0079418F" w:rsidRPr="00A6097E" w:rsidRDefault="0079418F" w:rsidP="00F81913">
      <w:pPr>
        <w:ind w:firstLineChars="100" w:firstLine="220"/>
        <w:rPr>
          <w:rFonts w:asciiTheme="minorEastAsia" w:hAnsiTheme="minorEastAsia"/>
          <w:sz w:val="22"/>
        </w:rPr>
      </w:pPr>
      <w:r w:rsidRPr="00A6097E">
        <w:rPr>
          <w:rFonts w:asciiTheme="minorEastAsia" w:hAnsiTheme="minorEastAsia" w:hint="eastAsia"/>
          <w:sz w:val="22"/>
        </w:rPr>
        <w:t>評価は下記の各項目について次の評価基準による</w:t>
      </w:r>
      <w:r w:rsidR="00F15F87">
        <w:rPr>
          <w:rFonts w:asciiTheme="minorEastAsia" w:hAnsiTheme="minorEastAsia" w:hint="eastAsia"/>
          <w:sz w:val="22"/>
        </w:rPr>
        <w:t>もの</w:t>
      </w:r>
      <w:r w:rsidRPr="00A6097E">
        <w:rPr>
          <w:rFonts w:asciiTheme="minorEastAsia" w:hAnsiTheme="minorEastAsia" w:hint="eastAsia"/>
          <w:sz w:val="22"/>
        </w:rPr>
        <w:t>とし、企画審査委員会の各委員が各々評価した結果の合計を平均したものを当該提案者の得点とする。</w:t>
      </w:r>
    </w:p>
    <w:p w14:paraId="31801129" w14:textId="77777777" w:rsidR="00F81913" w:rsidRPr="00A6097E" w:rsidRDefault="00F81913" w:rsidP="0079418F">
      <w:pPr>
        <w:rPr>
          <w:rFonts w:asciiTheme="minorEastAsia" w:hAnsiTheme="minorEastAsia"/>
          <w:sz w:val="22"/>
        </w:rPr>
      </w:pPr>
    </w:p>
    <w:p w14:paraId="191F2644" w14:textId="77777777" w:rsidR="0079418F" w:rsidRPr="00A6097E" w:rsidRDefault="0079418F" w:rsidP="0079418F">
      <w:pPr>
        <w:rPr>
          <w:rFonts w:asciiTheme="minorEastAsia" w:hAnsiTheme="minorEastAsia"/>
          <w:sz w:val="22"/>
        </w:rPr>
      </w:pPr>
      <w:r w:rsidRPr="00A6097E">
        <w:rPr>
          <w:rFonts w:asciiTheme="minorEastAsia" w:hAnsiTheme="minorEastAsia" w:hint="eastAsia"/>
          <w:sz w:val="22"/>
        </w:rPr>
        <w:t xml:space="preserve">〔評価基準〕 </w:t>
      </w:r>
    </w:p>
    <w:p w14:paraId="5B0BC668" w14:textId="77777777" w:rsidR="0079418F" w:rsidRPr="00A6097E" w:rsidRDefault="00F6143D" w:rsidP="007974E0">
      <w:pPr>
        <w:ind w:firstLineChars="200" w:firstLine="440"/>
        <w:rPr>
          <w:rFonts w:asciiTheme="minorEastAsia" w:hAnsiTheme="minorEastAsia"/>
          <w:sz w:val="22"/>
        </w:rPr>
      </w:pPr>
      <w:r>
        <w:rPr>
          <w:rFonts w:asciiTheme="minorEastAsia" w:hAnsiTheme="minorEastAsia" w:hint="eastAsia"/>
          <w:sz w:val="22"/>
        </w:rPr>
        <w:t>別紙のとおり</w:t>
      </w:r>
    </w:p>
    <w:p w14:paraId="6DC77D76" w14:textId="77777777" w:rsidR="0079418F" w:rsidRPr="00A6097E" w:rsidRDefault="0079418F" w:rsidP="0079418F">
      <w:pPr>
        <w:rPr>
          <w:rFonts w:asciiTheme="minorEastAsia" w:hAnsiTheme="minorEastAsia"/>
          <w:sz w:val="22"/>
        </w:rPr>
      </w:pPr>
    </w:p>
    <w:p w14:paraId="19251779" w14:textId="4CFE6624" w:rsidR="0079418F" w:rsidRDefault="0079418F" w:rsidP="00235932">
      <w:pPr>
        <w:ind w:firstLineChars="100" w:firstLine="220"/>
        <w:rPr>
          <w:rFonts w:asciiTheme="minorEastAsia" w:hAnsiTheme="minorEastAsia"/>
          <w:sz w:val="22"/>
        </w:rPr>
      </w:pPr>
      <w:r w:rsidRPr="00A6097E">
        <w:rPr>
          <w:rFonts w:asciiTheme="minorEastAsia" w:hAnsiTheme="minorEastAsia" w:hint="eastAsia"/>
          <w:sz w:val="22"/>
        </w:rPr>
        <w:t>１</w:t>
      </w:r>
      <w:r w:rsidR="00F81913" w:rsidRPr="00A6097E">
        <w:rPr>
          <w:rFonts w:asciiTheme="minorEastAsia" w:hAnsiTheme="minorEastAsia" w:hint="eastAsia"/>
          <w:sz w:val="22"/>
        </w:rPr>
        <w:t>．</w:t>
      </w:r>
      <w:r w:rsidR="003D0EA8">
        <w:rPr>
          <w:rFonts w:asciiTheme="minorEastAsia" w:hAnsiTheme="minorEastAsia" w:hint="eastAsia"/>
          <w:sz w:val="22"/>
        </w:rPr>
        <w:t>業務</w:t>
      </w:r>
      <w:r w:rsidRPr="00A6097E">
        <w:rPr>
          <w:rFonts w:asciiTheme="minorEastAsia" w:hAnsiTheme="minorEastAsia" w:hint="eastAsia"/>
          <w:sz w:val="22"/>
        </w:rPr>
        <w:t xml:space="preserve">実施主体に関する評価 </w:t>
      </w:r>
    </w:p>
    <w:p w14:paraId="155D5EBC" w14:textId="17A401CE" w:rsidR="00EC1E86" w:rsidRDefault="00EC1E86" w:rsidP="0079418F">
      <w:pPr>
        <w:rPr>
          <w:rFonts w:asciiTheme="minorEastAsia" w:hAnsiTheme="minorEastAsia"/>
          <w:sz w:val="22"/>
        </w:rPr>
      </w:pPr>
      <w:r>
        <w:rPr>
          <w:rFonts w:asciiTheme="minorEastAsia" w:hAnsiTheme="minorEastAsia" w:hint="eastAsia"/>
          <w:sz w:val="22"/>
        </w:rPr>
        <w:t xml:space="preserve">　</w:t>
      </w:r>
      <w:r w:rsidR="00235932">
        <w:rPr>
          <w:rFonts w:asciiTheme="minorEastAsia" w:hAnsiTheme="minorEastAsia" w:hint="eastAsia"/>
          <w:sz w:val="22"/>
        </w:rPr>
        <w:t xml:space="preserve">　</w:t>
      </w:r>
      <w:r>
        <w:rPr>
          <w:rFonts w:asciiTheme="minorEastAsia" w:hAnsiTheme="minorEastAsia" w:hint="eastAsia"/>
          <w:sz w:val="22"/>
        </w:rPr>
        <w:t>（１）組織体制</w:t>
      </w:r>
    </w:p>
    <w:p w14:paraId="6A000DA6" w14:textId="09E5EBA5" w:rsidR="00F81913" w:rsidRPr="00A6097E" w:rsidRDefault="00EC1E86" w:rsidP="00690EBE">
      <w:pPr>
        <w:rPr>
          <w:rFonts w:asciiTheme="minorEastAsia" w:hAnsiTheme="minorEastAsia"/>
          <w:sz w:val="22"/>
        </w:rPr>
      </w:pPr>
      <w:r>
        <w:rPr>
          <w:rFonts w:asciiTheme="minorEastAsia" w:hAnsiTheme="minorEastAsia" w:hint="eastAsia"/>
          <w:sz w:val="22"/>
        </w:rPr>
        <w:t xml:space="preserve">　</w:t>
      </w:r>
      <w:r w:rsidR="00235932">
        <w:rPr>
          <w:rFonts w:asciiTheme="minorEastAsia" w:hAnsiTheme="minorEastAsia" w:hint="eastAsia"/>
          <w:sz w:val="22"/>
        </w:rPr>
        <w:t xml:space="preserve">　</w:t>
      </w:r>
      <w:r>
        <w:rPr>
          <w:rFonts w:asciiTheme="minorEastAsia" w:hAnsiTheme="minorEastAsia" w:hint="eastAsia"/>
          <w:sz w:val="22"/>
        </w:rPr>
        <w:t>（２）業務体制</w:t>
      </w:r>
    </w:p>
    <w:p w14:paraId="1F18964A" w14:textId="2B5254B9" w:rsidR="004E25D7" w:rsidRDefault="004E25D7" w:rsidP="00235932">
      <w:pPr>
        <w:ind w:firstLineChars="100" w:firstLine="220"/>
        <w:rPr>
          <w:sz w:val="22"/>
        </w:rPr>
      </w:pPr>
      <w:r w:rsidRPr="00E75206">
        <w:rPr>
          <w:rFonts w:asciiTheme="minorEastAsia" w:hAnsiTheme="minorEastAsia" w:hint="eastAsia"/>
          <w:sz w:val="22"/>
        </w:rPr>
        <w:t>２．</w:t>
      </w:r>
      <w:r w:rsidR="009D3975" w:rsidRPr="006D6989">
        <w:rPr>
          <w:rFonts w:hint="eastAsia"/>
        </w:rPr>
        <w:t>事業内容に関する評価</w:t>
      </w:r>
      <w:r w:rsidRPr="00E75206">
        <w:rPr>
          <w:rFonts w:hint="eastAsia"/>
          <w:sz w:val="22"/>
        </w:rPr>
        <w:t xml:space="preserve"> </w:t>
      </w:r>
    </w:p>
    <w:p w14:paraId="66825256" w14:textId="548DC812" w:rsidR="00821072" w:rsidRPr="00E75206" w:rsidRDefault="00821072" w:rsidP="004E25D7">
      <w:pPr>
        <w:rPr>
          <w:sz w:val="22"/>
        </w:rPr>
      </w:pPr>
      <w:r>
        <w:rPr>
          <w:rFonts w:hint="eastAsia"/>
          <w:sz w:val="22"/>
        </w:rPr>
        <w:t xml:space="preserve">　</w:t>
      </w:r>
      <w:r w:rsidR="00235932">
        <w:rPr>
          <w:rFonts w:hint="eastAsia"/>
          <w:sz w:val="22"/>
        </w:rPr>
        <w:t xml:space="preserve">　</w:t>
      </w:r>
      <w:r>
        <w:rPr>
          <w:rFonts w:hint="eastAsia"/>
          <w:sz w:val="22"/>
        </w:rPr>
        <w:t>（１）</w:t>
      </w:r>
      <w:r w:rsidR="009D3975" w:rsidRPr="006D6989">
        <w:rPr>
          <w:rFonts w:hint="eastAsia"/>
        </w:rPr>
        <w:t>運営・サービス等の基本的な方針及びその姿勢・意欲</w:t>
      </w:r>
    </w:p>
    <w:p w14:paraId="0D4A4776" w14:textId="1018EC3A" w:rsidR="004E25D7" w:rsidRDefault="00784C16" w:rsidP="00235932">
      <w:pPr>
        <w:ind w:firstLineChars="200" w:firstLine="440"/>
        <w:rPr>
          <w:sz w:val="22"/>
        </w:rPr>
      </w:pPr>
      <w:r>
        <w:rPr>
          <w:rFonts w:hint="eastAsia"/>
          <w:sz w:val="22"/>
        </w:rPr>
        <w:t>（</w:t>
      </w:r>
      <w:r w:rsidR="00821072">
        <w:rPr>
          <w:rFonts w:hint="eastAsia"/>
          <w:sz w:val="22"/>
        </w:rPr>
        <w:t>２</w:t>
      </w:r>
      <w:r>
        <w:rPr>
          <w:rFonts w:hint="eastAsia"/>
          <w:sz w:val="22"/>
        </w:rPr>
        <w:t>）</w:t>
      </w:r>
      <w:r w:rsidR="009D3975" w:rsidRPr="006D6989">
        <w:rPr>
          <w:rFonts w:hint="eastAsia"/>
        </w:rPr>
        <w:t>事業推進の方法</w:t>
      </w:r>
      <w:r w:rsidR="00D27919">
        <w:rPr>
          <w:rFonts w:hint="eastAsia"/>
        </w:rPr>
        <w:t>及び</w:t>
      </w:r>
      <w:r w:rsidR="009D3975" w:rsidRPr="006D6989">
        <w:rPr>
          <w:rFonts w:hint="eastAsia"/>
        </w:rPr>
        <w:t>内容</w:t>
      </w:r>
    </w:p>
    <w:p w14:paraId="7A54922A" w14:textId="74960281" w:rsidR="00784C16" w:rsidRDefault="00784C16" w:rsidP="00235932">
      <w:pPr>
        <w:ind w:firstLineChars="200" w:firstLine="440"/>
        <w:rPr>
          <w:sz w:val="22"/>
        </w:rPr>
      </w:pPr>
      <w:r>
        <w:rPr>
          <w:rFonts w:hint="eastAsia"/>
          <w:sz w:val="22"/>
        </w:rPr>
        <w:t>（</w:t>
      </w:r>
      <w:r w:rsidR="00821072">
        <w:rPr>
          <w:rFonts w:hint="eastAsia"/>
          <w:sz w:val="22"/>
        </w:rPr>
        <w:t>３</w:t>
      </w:r>
      <w:r>
        <w:rPr>
          <w:rFonts w:hint="eastAsia"/>
          <w:sz w:val="22"/>
        </w:rPr>
        <w:t>）</w:t>
      </w:r>
      <w:r w:rsidR="009D3975" w:rsidRPr="006D6989">
        <w:rPr>
          <w:rFonts w:hint="eastAsia"/>
        </w:rPr>
        <w:t>店舗設計の的確性</w:t>
      </w:r>
    </w:p>
    <w:p w14:paraId="655DF187" w14:textId="10FF3530" w:rsidR="00784C16" w:rsidRDefault="00784C16" w:rsidP="00235932">
      <w:pPr>
        <w:ind w:firstLineChars="200" w:firstLine="440"/>
        <w:rPr>
          <w:sz w:val="22"/>
        </w:rPr>
      </w:pPr>
      <w:r>
        <w:rPr>
          <w:rFonts w:hint="eastAsia"/>
          <w:sz w:val="22"/>
        </w:rPr>
        <w:t>（</w:t>
      </w:r>
      <w:r w:rsidR="00821072">
        <w:rPr>
          <w:rFonts w:hint="eastAsia"/>
          <w:sz w:val="22"/>
        </w:rPr>
        <w:t>４</w:t>
      </w:r>
      <w:r>
        <w:rPr>
          <w:rFonts w:hint="eastAsia"/>
          <w:sz w:val="22"/>
        </w:rPr>
        <w:t>）</w:t>
      </w:r>
      <w:r w:rsidR="009D3975" w:rsidRPr="006D6989">
        <w:rPr>
          <w:rFonts w:hint="eastAsia"/>
        </w:rPr>
        <w:t>サービスの充実度</w:t>
      </w:r>
    </w:p>
    <w:p w14:paraId="246623EF" w14:textId="4C99364A" w:rsidR="00170227" w:rsidRDefault="00DA43BC" w:rsidP="00235932">
      <w:pPr>
        <w:ind w:firstLineChars="200" w:firstLine="440"/>
      </w:pPr>
      <w:r>
        <w:rPr>
          <w:rFonts w:hint="eastAsia"/>
          <w:sz w:val="22"/>
        </w:rPr>
        <w:t>（</w:t>
      </w:r>
      <w:r w:rsidR="00821072">
        <w:rPr>
          <w:rFonts w:hint="eastAsia"/>
          <w:sz w:val="22"/>
        </w:rPr>
        <w:t>５</w:t>
      </w:r>
      <w:r>
        <w:rPr>
          <w:rFonts w:hint="eastAsia"/>
          <w:sz w:val="22"/>
        </w:rPr>
        <w:t>）</w:t>
      </w:r>
      <w:r w:rsidR="009D3975" w:rsidRPr="006D6989">
        <w:rPr>
          <w:rFonts w:hint="eastAsia"/>
        </w:rPr>
        <w:t>防災･防犯対策の充実度</w:t>
      </w:r>
    </w:p>
    <w:p w14:paraId="506E1E3F" w14:textId="2AE0217A" w:rsidR="00170227" w:rsidRDefault="00655897" w:rsidP="00655897">
      <w:pPr>
        <w:ind w:firstLineChars="200" w:firstLine="440"/>
        <w:rPr>
          <w:sz w:val="22"/>
        </w:rPr>
      </w:pPr>
      <w:r>
        <w:rPr>
          <w:rFonts w:hint="eastAsia"/>
          <w:sz w:val="22"/>
        </w:rPr>
        <w:t>（６）</w:t>
      </w:r>
      <w:r w:rsidR="00170227" w:rsidRPr="00170227">
        <w:rPr>
          <w:rFonts w:hint="eastAsia"/>
          <w:sz w:val="22"/>
        </w:rPr>
        <w:t>事業の継続性</w:t>
      </w:r>
    </w:p>
    <w:p w14:paraId="427083F2" w14:textId="21470430" w:rsidR="00045F08" w:rsidRDefault="00655897" w:rsidP="00655897">
      <w:pPr>
        <w:ind w:firstLineChars="200" w:firstLine="440"/>
        <w:rPr>
          <w:sz w:val="22"/>
        </w:rPr>
      </w:pPr>
      <w:r>
        <w:rPr>
          <w:rFonts w:hint="eastAsia"/>
          <w:sz w:val="22"/>
        </w:rPr>
        <w:t>（７）</w:t>
      </w:r>
      <w:r w:rsidR="00170227" w:rsidRPr="00170227">
        <w:rPr>
          <w:rFonts w:hint="eastAsia"/>
          <w:sz w:val="22"/>
        </w:rPr>
        <w:t>売上に対する本院への販売手数料率</w:t>
      </w:r>
    </w:p>
    <w:p w14:paraId="0B89B180" w14:textId="038D539B" w:rsidR="00C26E60" w:rsidRDefault="00655897" w:rsidP="00235932">
      <w:pPr>
        <w:ind w:firstLineChars="100" w:firstLine="220"/>
        <w:rPr>
          <w:sz w:val="22"/>
        </w:rPr>
      </w:pPr>
      <w:r>
        <w:rPr>
          <w:rFonts w:hint="eastAsia"/>
          <w:sz w:val="22"/>
        </w:rPr>
        <w:t>３</w:t>
      </w:r>
      <w:r w:rsidR="00C26E60">
        <w:rPr>
          <w:rFonts w:hint="eastAsia"/>
          <w:sz w:val="22"/>
        </w:rPr>
        <w:t>．ワーク・ライフ・バランス等の推進に関する評価</w:t>
      </w:r>
    </w:p>
    <w:p w14:paraId="74E63E7B" w14:textId="2DF60E71" w:rsidR="00045F08" w:rsidRDefault="00045F08" w:rsidP="00F15F87">
      <w:pPr>
        <w:ind w:leftChars="200" w:left="1080" w:hangingChars="300" w:hanging="660"/>
        <w:rPr>
          <w:sz w:val="22"/>
        </w:rPr>
      </w:pPr>
      <w:r>
        <w:rPr>
          <w:rFonts w:hint="eastAsia"/>
          <w:sz w:val="22"/>
        </w:rPr>
        <w:t>（１）</w:t>
      </w:r>
      <w:r w:rsidR="00C26E60">
        <w:rPr>
          <w:rFonts w:hint="eastAsia"/>
          <w:sz w:val="22"/>
        </w:rPr>
        <w:t>ワーク・ライフ・バランス等の推進に関する認定等又は内閣府男女共同参画局長の認定等相当確認を有していること。</w:t>
      </w:r>
    </w:p>
    <w:sectPr w:rsidR="00045F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7432D" w14:textId="77777777" w:rsidR="0025239C" w:rsidRDefault="0025239C" w:rsidP="00680667">
      <w:r>
        <w:separator/>
      </w:r>
    </w:p>
  </w:endnote>
  <w:endnote w:type="continuationSeparator" w:id="0">
    <w:p w14:paraId="24DC74B0" w14:textId="77777777" w:rsidR="0025239C" w:rsidRDefault="0025239C" w:rsidP="0068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CAA6E" w14:textId="77777777" w:rsidR="0025239C" w:rsidRDefault="0025239C" w:rsidP="00680667">
      <w:r>
        <w:separator/>
      </w:r>
    </w:p>
  </w:footnote>
  <w:footnote w:type="continuationSeparator" w:id="0">
    <w:p w14:paraId="5436E110" w14:textId="77777777" w:rsidR="0025239C" w:rsidRDefault="0025239C" w:rsidP="00680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18F"/>
    <w:rsid w:val="00024D7D"/>
    <w:rsid w:val="0004081B"/>
    <w:rsid w:val="00045F08"/>
    <w:rsid w:val="00065004"/>
    <w:rsid w:val="0007209E"/>
    <w:rsid w:val="000751DE"/>
    <w:rsid w:val="00096298"/>
    <w:rsid w:val="000F3A43"/>
    <w:rsid w:val="00170227"/>
    <w:rsid w:val="001A3E0D"/>
    <w:rsid w:val="001B7F03"/>
    <w:rsid w:val="001C1B7E"/>
    <w:rsid w:val="00210B43"/>
    <w:rsid w:val="00217FFE"/>
    <w:rsid w:val="00235932"/>
    <w:rsid w:val="002404AF"/>
    <w:rsid w:val="0024679B"/>
    <w:rsid w:val="0025239C"/>
    <w:rsid w:val="00254DE4"/>
    <w:rsid w:val="002B1F6E"/>
    <w:rsid w:val="002C436F"/>
    <w:rsid w:val="00357706"/>
    <w:rsid w:val="003D0EA8"/>
    <w:rsid w:val="0041597F"/>
    <w:rsid w:val="004E25D7"/>
    <w:rsid w:val="004F1CFF"/>
    <w:rsid w:val="00513240"/>
    <w:rsid w:val="00527B7D"/>
    <w:rsid w:val="00576BB4"/>
    <w:rsid w:val="00592042"/>
    <w:rsid w:val="005C53FF"/>
    <w:rsid w:val="005E04B6"/>
    <w:rsid w:val="00600810"/>
    <w:rsid w:val="00655897"/>
    <w:rsid w:val="00680667"/>
    <w:rsid w:val="00690EBE"/>
    <w:rsid w:val="00694BDF"/>
    <w:rsid w:val="00695C02"/>
    <w:rsid w:val="006B552F"/>
    <w:rsid w:val="006D6989"/>
    <w:rsid w:val="006F4E6C"/>
    <w:rsid w:val="006F5EA7"/>
    <w:rsid w:val="00761A09"/>
    <w:rsid w:val="00772890"/>
    <w:rsid w:val="00784C16"/>
    <w:rsid w:val="0079418F"/>
    <w:rsid w:val="007974E0"/>
    <w:rsid w:val="007F4E05"/>
    <w:rsid w:val="00821072"/>
    <w:rsid w:val="0086241E"/>
    <w:rsid w:val="00862D6E"/>
    <w:rsid w:val="008B7C74"/>
    <w:rsid w:val="0090064A"/>
    <w:rsid w:val="00915A23"/>
    <w:rsid w:val="009D3975"/>
    <w:rsid w:val="009F4C7F"/>
    <w:rsid w:val="00A12C83"/>
    <w:rsid w:val="00A6097E"/>
    <w:rsid w:val="00AC4853"/>
    <w:rsid w:val="00AE2AA9"/>
    <w:rsid w:val="00AF4DC4"/>
    <w:rsid w:val="00B06B9A"/>
    <w:rsid w:val="00B246C9"/>
    <w:rsid w:val="00B56699"/>
    <w:rsid w:val="00B936AB"/>
    <w:rsid w:val="00C057DB"/>
    <w:rsid w:val="00C12925"/>
    <w:rsid w:val="00C26E60"/>
    <w:rsid w:val="00C67191"/>
    <w:rsid w:val="00CA769C"/>
    <w:rsid w:val="00CC5C3A"/>
    <w:rsid w:val="00D269C1"/>
    <w:rsid w:val="00D26A76"/>
    <w:rsid w:val="00D27919"/>
    <w:rsid w:val="00D7020C"/>
    <w:rsid w:val="00DA43BC"/>
    <w:rsid w:val="00DF4F74"/>
    <w:rsid w:val="00E26873"/>
    <w:rsid w:val="00E559B5"/>
    <w:rsid w:val="00E75206"/>
    <w:rsid w:val="00E85137"/>
    <w:rsid w:val="00E951AE"/>
    <w:rsid w:val="00E95D91"/>
    <w:rsid w:val="00EA3714"/>
    <w:rsid w:val="00EC1E86"/>
    <w:rsid w:val="00F15F87"/>
    <w:rsid w:val="00F4608F"/>
    <w:rsid w:val="00F6143D"/>
    <w:rsid w:val="00F81913"/>
    <w:rsid w:val="00FE2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20C3"/>
  <w15:docId w15:val="{8CE305F7-3328-4584-B5E7-DE44C0F0F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0667"/>
    <w:pPr>
      <w:tabs>
        <w:tab w:val="center" w:pos="4252"/>
        <w:tab w:val="right" w:pos="8504"/>
      </w:tabs>
      <w:snapToGrid w:val="0"/>
    </w:pPr>
  </w:style>
  <w:style w:type="character" w:customStyle="1" w:styleId="a4">
    <w:name w:val="ヘッダー (文字)"/>
    <w:basedOn w:val="a0"/>
    <w:link w:val="a3"/>
    <w:uiPriority w:val="99"/>
    <w:rsid w:val="00680667"/>
  </w:style>
  <w:style w:type="paragraph" w:styleId="a5">
    <w:name w:val="footer"/>
    <w:basedOn w:val="a"/>
    <w:link w:val="a6"/>
    <w:uiPriority w:val="99"/>
    <w:unhideWhenUsed/>
    <w:rsid w:val="00680667"/>
    <w:pPr>
      <w:tabs>
        <w:tab w:val="center" w:pos="4252"/>
        <w:tab w:val="right" w:pos="8504"/>
      </w:tabs>
      <w:snapToGrid w:val="0"/>
    </w:pPr>
  </w:style>
  <w:style w:type="character" w:customStyle="1" w:styleId="a6">
    <w:name w:val="フッター (文字)"/>
    <w:basedOn w:val="a0"/>
    <w:link w:val="a5"/>
    <w:uiPriority w:val="99"/>
    <w:rsid w:val="00680667"/>
  </w:style>
  <w:style w:type="paragraph" w:styleId="a7">
    <w:name w:val="Balloon Text"/>
    <w:basedOn w:val="a"/>
    <w:link w:val="a8"/>
    <w:uiPriority w:val="99"/>
    <w:semiHidden/>
    <w:unhideWhenUsed/>
    <w:rsid w:val="00D26A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6A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1</Pages>
  <Words>91</Words>
  <Characters>523</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2024-11-20T01:18:00Z</cp:lastPrinted>
  <dcterms:created xsi:type="dcterms:W3CDTF">2018-12-10T00:59:00Z</dcterms:created>
  <dcterms:modified xsi:type="dcterms:W3CDTF">2025-07-18T02:19:00Z</dcterms:modified>
</cp:coreProperties>
</file>